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A818"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附表</w:t>
      </w:r>
      <w:r>
        <w:rPr>
          <w:rFonts w:ascii="Times New Roman" w:hAnsi="Times New Roman" w:eastAsia="方正仿宋_GBK"/>
          <w:sz w:val="28"/>
          <w:szCs w:val="28"/>
        </w:rPr>
        <w:t>1</w:t>
      </w:r>
      <w:r>
        <w:rPr>
          <w:rFonts w:hint="eastAsia" w:ascii="方正仿宋_GBK" w:eastAsia="方正仿宋_GBK"/>
          <w:sz w:val="28"/>
          <w:szCs w:val="28"/>
        </w:rPr>
        <w:t>：</w:t>
      </w:r>
    </w:p>
    <w:p w14:paraId="6D45240E">
      <w:pPr>
        <w:jc w:val="center"/>
        <w:rPr>
          <w:rFonts w:ascii="方正仿宋_GBK" w:hAnsi="黑体" w:eastAsia="方正仿宋_GBK"/>
          <w:b/>
          <w:sz w:val="36"/>
          <w:szCs w:val="36"/>
        </w:rPr>
      </w:pPr>
      <w:bookmarkStart w:id="0" w:name="_GoBack"/>
      <w:r>
        <w:rPr>
          <w:rFonts w:hint="eastAsia" w:ascii="方正仿宋_GBK" w:hAnsi="黑体" w:eastAsia="方正仿宋_GBK"/>
          <w:b/>
          <w:sz w:val="36"/>
          <w:szCs w:val="36"/>
        </w:rPr>
        <w:t>信息学院门禁办理申请表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939"/>
      </w:tblGrid>
      <w:tr w14:paraId="69AB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291AD355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申请事项</w:t>
            </w:r>
          </w:p>
        </w:tc>
        <w:tc>
          <w:tcPr>
            <w:tcW w:w="6939" w:type="dxa"/>
            <w:vAlign w:val="center"/>
          </w:tcPr>
          <w:p w14:paraId="27E085C5">
            <w:pPr>
              <w:ind w:firstLine="300" w:firstLineChars="10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□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长期门禁权限        </w:t>
            </w:r>
            <w:r>
              <w:rPr>
                <w:rFonts w:hint="eastAsia" w:ascii="方正仿宋_GBK" w:hAnsi="宋体" w:eastAsia="方正仿宋_GBK"/>
                <w:sz w:val="30"/>
                <w:szCs w:val="30"/>
              </w:rPr>
              <w:t>□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短期门禁权限</w:t>
            </w:r>
          </w:p>
          <w:p w14:paraId="79778197">
            <w:pPr>
              <w:ind w:firstLine="300" w:firstLineChars="10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□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门禁权限取消</w:t>
            </w:r>
          </w:p>
        </w:tc>
      </w:tr>
      <w:tr w14:paraId="7045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55" w:type="dxa"/>
            <w:vAlign w:val="center"/>
          </w:tcPr>
          <w:p w14:paraId="1A88C969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房间号</w:t>
            </w:r>
          </w:p>
        </w:tc>
        <w:tc>
          <w:tcPr>
            <w:tcW w:w="6939" w:type="dxa"/>
            <w:vAlign w:val="center"/>
          </w:tcPr>
          <w:p w14:paraId="5598189E">
            <w:pPr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265D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1555" w:type="dxa"/>
            <w:vAlign w:val="center"/>
          </w:tcPr>
          <w:p w14:paraId="053DD7B8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申请事由</w:t>
            </w:r>
          </w:p>
        </w:tc>
        <w:tc>
          <w:tcPr>
            <w:tcW w:w="6939" w:type="dxa"/>
            <w:vAlign w:val="center"/>
          </w:tcPr>
          <w:p w14:paraId="7E453B21">
            <w:pPr>
              <w:jc w:val="left"/>
              <w:rPr>
                <w:rFonts w:ascii="方正仿宋_GBK" w:hAnsi="宋体" w:eastAsia="方正仿宋_GBK"/>
                <w:color w:val="FF0000"/>
                <w:sz w:val="24"/>
              </w:rPr>
            </w:pPr>
            <w:r>
              <w:rPr>
                <w:rFonts w:hint="eastAsia" w:ascii="方正仿宋_GBK" w:hAnsi="宋体" w:eastAsia="方正仿宋_GBK"/>
                <w:color w:val="FF0000"/>
                <w:sz w:val="24"/>
              </w:rPr>
              <w:t>（简要说明申请房间用途，如申请短期门禁权限，请注明使用时间段…）</w:t>
            </w:r>
          </w:p>
          <w:p w14:paraId="6C4009DA">
            <w:pPr>
              <w:jc w:val="left"/>
              <w:rPr>
                <w:rFonts w:ascii="方正仿宋_GBK" w:hAnsi="宋体" w:eastAsia="方正仿宋_GBK"/>
                <w:sz w:val="28"/>
              </w:rPr>
            </w:pPr>
          </w:p>
        </w:tc>
      </w:tr>
      <w:tr w14:paraId="6492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1555" w:type="dxa"/>
            <w:vAlign w:val="center"/>
          </w:tcPr>
          <w:p w14:paraId="394C1449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经办人</w:t>
            </w:r>
          </w:p>
        </w:tc>
        <w:tc>
          <w:tcPr>
            <w:tcW w:w="6939" w:type="dxa"/>
            <w:vAlign w:val="center"/>
          </w:tcPr>
          <w:p w14:paraId="1B87704D">
            <w:pPr>
              <w:jc w:val="left"/>
              <w:rPr>
                <w:rFonts w:ascii="方正仿宋_GBK" w:hAnsi="宋体" w:eastAsia="方正仿宋_GBK"/>
                <w:color w:val="FF0000"/>
                <w:sz w:val="24"/>
              </w:rPr>
            </w:pPr>
            <w:r>
              <w:rPr>
                <w:rFonts w:hint="eastAsia" w:ascii="方正仿宋_GBK" w:hAnsi="宋体" w:eastAsia="方正仿宋_GBK"/>
                <w:color w:val="FF0000"/>
                <w:sz w:val="24"/>
              </w:rPr>
              <w:t>（如申请短期门禁权限，只需填写经办人信息；如申请长期门禁权限及门禁权限取消，请填写申请人信息表附后）</w:t>
            </w:r>
          </w:p>
          <w:p w14:paraId="554098A1">
            <w:pPr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姓名：</w:t>
            </w:r>
          </w:p>
          <w:p w14:paraId="515CF031">
            <w:pPr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工号/学号：</w:t>
            </w:r>
          </w:p>
          <w:p w14:paraId="746869AC">
            <w:pPr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联系电话：</w:t>
            </w:r>
          </w:p>
          <w:p w14:paraId="0E1ACDEF">
            <w:pPr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签字：</w:t>
            </w:r>
          </w:p>
        </w:tc>
      </w:tr>
      <w:tr w14:paraId="24B3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94" w:type="dxa"/>
            <w:gridSpan w:val="2"/>
            <w:vAlign w:val="center"/>
          </w:tcPr>
          <w:p w14:paraId="64921472">
            <w:pPr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审批人：</w:t>
            </w:r>
          </w:p>
        </w:tc>
      </w:tr>
      <w:tr w14:paraId="591D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494" w:type="dxa"/>
            <w:gridSpan w:val="2"/>
            <w:vAlign w:val="center"/>
          </w:tcPr>
          <w:p w14:paraId="74C389A8">
            <w:pPr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实验中心负责人：</w:t>
            </w:r>
          </w:p>
        </w:tc>
      </w:tr>
      <w:tr w14:paraId="013A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94" w:type="dxa"/>
            <w:gridSpan w:val="2"/>
            <w:vAlign w:val="center"/>
          </w:tcPr>
          <w:p w14:paraId="498EC646">
            <w:pPr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学院行政分管领导：</w:t>
            </w:r>
          </w:p>
        </w:tc>
      </w:tr>
    </w:tbl>
    <w:p w14:paraId="336BFCC7">
      <w:pPr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年    月    日</w:t>
      </w:r>
    </w:p>
    <w:p w14:paraId="32088F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69CC"/>
    <w:rsid w:val="6E57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2025-09-18T00:39:00Z</dcterms:created>
  <dc:creator>旧时王谢堂前</dc:creator>
  <cp:lastModifiedBy>旧时王谢堂前</cp:lastModifiedBy>
  <dcterms:modified xsi:type="dcterms:W3CDTF">2025-09-18T00:39:48Z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DCABD5494B774F9BBA19583EBBC19CC4_11</vt:lpwstr>
  </property>
  <property fmtid="{D5CDD505-2E9C-101B-9397-08002B2CF9AE}" pid="4" name="KSOTemplateDocerSaveRecord">
    <vt:lpwstr>eyJoZGlkIjoiZmZhNDQyMzQ4MTZmMmUyNDA5MWQ2ZjA3ZGRlY2RlNjgiLCJ1c2VySWQiOiI2NjU5NTIxMjMifQ==</vt:lpwstr>
  </property>
</Properties>
</file>